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400" w:lineRule="exact"/>
        <w:ind w:firstLine="1928" w:firstLineChars="600"/>
        <w:jc w:val="left"/>
        <w:textAlignment w:val="auto"/>
        <w:rPr>
          <w:rFonts w:hint="eastAsia" w:ascii="黑体" w:hAnsi="黑体" w:eastAsia="黑体" w:cs="黑体"/>
          <w:b/>
          <w:bCs/>
          <w:color w:val="000000"/>
          <w:sz w:val="32"/>
          <w:szCs w:val="32"/>
          <w:shd w:val="clear" w:color="auto" w:fill="FFFFFF"/>
        </w:rPr>
      </w:pPr>
      <w:r>
        <w:rPr>
          <w:rFonts w:hint="eastAsia" w:ascii="黑体" w:hAnsi="黑体" w:eastAsia="黑体" w:cs="黑体"/>
          <w:b/>
          <w:bCs/>
          <w:color w:val="000000"/>
          <w:sz w:val="32"/>
          <w:szCs w:val="32"/>
          <w:shd w:val="clear" w:color="auto" w:fill="FFFFFF"/>
        </w:rPr>
        <w:t>现观庄严论（略义） 04课 初稿</w:t>
      </w:r>
    </w:p>
    <w:p>
      <w:pPr>
        <w:keepNext w:val="0"/>
        <w:keepLines w:val="0"/>
        <w:pageBreakBefore w:val="0"/>
        <w:widowControl/>
        <w:kinsoku/>
        <w:wordWrap/>
        <w:overflowPunct/>
        <w:topLinePunct w:val="0"/>
        <w:autoSpaceDE/>
        <w:autoSpaceDN/>
        <w:bidi w:val="0"/>
        <w:adjustRightInd/>
        <w:snapToGrid/>
        <w:spacing w:line="400" w:lineRule="exact"/>
        <w:ind w:firstLine="643" w:firstLineChars="200"/>
        <w:jc w:val="left"/>
        <w:textAlignment w:val="auto"/>
        <w:rPr>
          <w:rFonts w:hint="eastAsia" w:ascii="黑体" w:hAnsi="黑体" w:eastAsia="黑体" w:cs="黑体"/>
          <w:b/>
          <w:bCs/>
          <w:color w:val="000000"/>
          <w:sz w:val="32"/>
          <w:szCs w:val="32"/>
          <w:shd w:val="clear" w:color="auto" w:fill="FFFFFF"/>
        </w:rPr>
      </w:pP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现在辅导《现观庄严论》略义</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略义当中现在讲正等加行，表示正等加行的十一种法。正等加行等四种加行主要是为了现前三智而做的一些修行，都是一种真正实修的方式，还有一些修行的方法。</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当然我们从第一次学习的角度来讲，连这些名词都很陌生，要把它作为一种修行的方式来作意，</w:t>
      </w:r>
      <w:r>
        <w:rPr>
          <w:rFonts w:hint="eastAsia" w:ascii="楷体" w:hAnsi="楷体" w:eastAsia="楷体" w:cs="楷体"/>
          <w:color w:val="000000"/>
          <w:sz w:val="28"/>
          <w:szCs w:val="28"/>
          <w:shd w:val="clear" w:color="auto" w:fill="FFFFFF"/>
          <w:lang w:eastAsia="zh-CN"/>
        </w:rPr>
        <w:t>确实</w:t>
      </w:r>
      <w:r>
        <w:rPr>
          <w:rFonts w:hint="eastAsia" w:ascii="楷体" w:hAnsi="楷体" w:eastAsia="楷体" w:cs="楷体"/>
          <w:color w:val="000000"/>
          <w:sz w:val="28"/>
          <w:szCs w:val="28"/>
          <w:shd w:val="clear" w:color="auto" w:fill="FFFFFF"/>
        </w:rPr>
        <w:t>是一种困难。但是上师也是说了，最初学习的时候，学习哪一个法都是一样，刚开始的时候主要是在名词、文字上面去下功夫，尽量的把以前很生的东西变得熟悉起来。如果把文字这些熟悉完之后，就可以在熟悉文字、名词的基础上，考虑趋达的意义了。在意义纯熟的基础上面，真正深入的领悟等等，一个层次一个层次来</w:t>
      </w:r>
      <w:r>
        <w:rPr>
          <w:rFonts w:hint="eastAsia" w:ascii="楷体" w:hAnsi="楷体" w:eastAsia="楷体" w:cs="楷体"/>
          <w:color w:val="000000"/>
          <w:sz w:val="28"/>
          <w:szCs w:val="28"/>
          <w:shd w:val="clear" w:color="auto" w:fill="FFFFFF"/>
          <w:lang w:eastAsia="zh-CN"/>
        </w:rPr>
        <w:t>的</w:t>
      </w:r>
      <w:r>
        <w:rPr>
          <w:rFonts w:hint="eastAsia" w:ascii="楷体" w:hAnsi="楷体" w:eastAsia="楷体" w:cs="楷体"/>
          <w:color w:val="000000"/>
          <w:sz w:val="28"/>
          <w:szCs w:val="28"/>
          <w:shd w:val="clear" w:color="auto" w:fill="FFFFFF"/>
        </w:rPr>
        <w:t>。</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这些法很多是小资粮道以上的境界，有的时候是见道菩萨、修道菩萨的境界，所以学习的时候不是非常容易通达</w:t>
      </w:r>
      <w:r>
        <w:rPr>
          <w:rFonts w:hint="eastAsia" w:ascii="楷体" w:hAnsi="楷体" w:eastAsia="楷体" w:cs="楷体"/>
          <w:color w:val="000000" w:themeColor="text1"/>
          <w:sz w:val="28"/>
          <w:szCs w:val="28"/>
          <w:shd w:val="clear" w:color="auto" w:fill="FFFFFF"/>
          <w14:textFill>
            <w14:solidFill>
              <w14:schemeClr w14:val="tx1"/>
            </w14:solidFill>
          </w14:textFill>
        </w:rPr>
        <w:t>。和《中论》一</w:t>
      </w:r>
      <w:r>
        <w:rPr>
          <w:rFonts w:hint="eastAsia" w:ascii="楷体" w:hAnsi="楷体" w:eastAsia="楷体" w:cs="楷体"/>
          <w:color w:val="000000"/>
          <w:sz w:val="28"/>
          <w:szCs w:val="28"/>
          <w:shd w:val="clear" w:color="auto" w:fill="FFFFFF"/>
        </w:rPr>
        <w:t>样，它所讲到的都是菩萨的入根本慧定的境界，或者是法界的实相，对于我们分别心很粗的人来讲，不好马上趋入到。但是上师也讲如果学几次之后，</w:t>
      </w:r>
      <w:r>
        <w:rPr>
          <w:rFonts w:hint="eastAsia" w:ascii="楷体" w:hAnsi="楷体" w:eastAsia="楷体" w:cs="楷体"/>
          <w:color w:val="auto"/>
          <w:sz w:val="28"/>
          <w:szCs w:val="28"/>
          <w:shd w:val="clear" w:color="auto" w:fill="FFFFFF"/>
        </w:rPr>
        <w:t>再</w:t>
      </w:r>
      <w:r>
        <w:rPr>
          <w:rFonts w:hint="eastAsia" w:ascii="楷体" w:hAnsi="楷体" w:eastAsia="楷体" w:cs="楷体"/>
          <w:color w:val="auto"/>
          <w:sz w:val="28"/>
          <w:szCs w:val="28"/>
          <w:shd w:val="clear" w:color="auto" w:fill="FFFFFF"/>
          <w:lang w:eastAsia="zh-CN"/>
        </w:rPr>
        <w:t>再反复修就</w:t>
      </w:r>
      <w:r>
        <w:rPr>
          <w:rFonts w:hint="eastAsia" w:ascii="楷体" w:hAnsi="楷体" w:eastAsia="楷体" w:cs="楷体"/>
          <w:color w:val="auto"/>
          <w:sz w:val="28"/>
          <w:szCs w:val="28"/>
          <w:shd w:val="clear" w:color="auto" w:fill="FFFFFF"/>
        </w:rPr>
        <w:t>可以慢慢通</w:t>
      </w:r>
      <w:r>
        <w:rPr>
          <w:rFonts w:hint="eastAsia" w:ascii="楷体" w:hAnsi="楷体" w:eastAsia="楷体" w:cs="楷体"/>
          <w:color w:val="000000"/>
          <w:sz w:val="28"/>
          <w:szCs w:val="28"/>
          <w:shd w:val="clear" w:color="auto" w:fill="FFFFFF"/>
        </w:rPr>
        <w:t>达它的含义。</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hint="eastAsia" w:ascii="楷体" w:hAnsi="楷体" w:eastAsia="楷体" w:cs="楷体"/>
          <w:color w:val="000000"/>
          <w:sz w:val="28"/>
          <w:szCs w:val="28"/>
          <w:shd w:val="clear" w:color="auto" w:fill="FFFFFF"/>
          <w:lang w:eastAsia="zh-CN"/>
        </w:rPr>
      </w:pPr>
      <w:r>
        <w:rPr>
          <w:rFonts w:hint="eastAsia" w:ascii="楷体" w:hAnsi="楷体" w:eastAsia="楷体" w:cs="楷体"/>
          <w:color w:val="000000"/>
          <w:sz w:val="28"/>
          <w:szCs w:val="28"/>
          <w:shd w:val="clear" w:color="auto" w:fill="FFFFFF"/>
        </w:rPr>
        <w:t>十一种法当中，现在是第三个</w:t>
      </w:r>
      <w:r>
        <w:rPr>
          <w:rFonts w:hint="eastAsia" w:ascii="楷体" w:hAnsi="楷体" w:eastAsia="楷体" w:cs="楷体"/>
          <w:color w:val="000000"/>
          <w:sz w:val="28"/>
          <w:szCs w:val="28"/>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400" w:lineRule="exact"/>
        <w:ind w:firstLine="562" w:firstLineChars="200"/>
        <w:jc w:val="left"/>
        <w:textAlignment w:val="auto"/>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三.加行功德：因修习加行而获得的暂时与究竟功德，即是加行功德的法相。可分为十四种。其界限，是从大乘资粮道直至佛地之间。</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加行功德</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通过修行加行的修法之后能够获得一些利益。利益分了暂时的利益，也有究竟的利益。这就讲到了加行功德的法相，它可以分为十四种。通过修法之后所获的功德，也有降伏魔力等等。</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前段时间我们在讲《入中论》的时候也提到过资粮道的菩萨他可以降魔，降魔是通过佛摄受、通过佛加持而不是通过自力。在这个地方讲加行功德的时候也是有提到这样的问题。</w:t>
      </w:r>
    </w:p>
    <w:p>
      <w:pPr>
        <w:keepNext w:val="0"/>
        <w:keepLines w:val="0"/>
        <w:pageBreakBefore w:val="0"/>
        <w:widowControl/>
        <w:kinsoku/>
        <w:wordWrap/>
        <w:overflowPunct/>
        <w:topLinePunct w:val="0"/>
        <w:autoSpaceDE/>
        <w:autoSpaceDN/>
        <w:bidi w:val="0"/>
        <w:adjustRightInd/>
        <w:snapToGrid/>
        <w:spacing w:line="400" w:lineRule="exact"/>
        <w:ind w:firstLine="562" w:firstLineChars="200"/>
        <w:jc w:val="left"/>
        <w:textAlignment w:val="auto"/>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四:加行过失，对加行的生起以及增上作阻碍的魔业，便是加行过失的法相。可分为四十六种。其界限，在七地以下。</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加行的过失主要是对于加行，对般若波罗蜜多修行的生起作障碍，生起之后让它增上作障碍，这些所有的障碍、所有的违缘，都称之为魔业。这样的魔业就是加行过失的法相，可分为四十六种。</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上师也讲了，四十六种当中，二十种是属于自己的，自他二者任意都可以的（自己可以有，他人也可以有）</w:t>
      </w:r>
      <w:r>
        <w:rPr>
          <w:rFonts w:hint="eastAsia" w:ascii="楷体" w:hAnsi="楷体" w:eastAsia="楷体" w:cs="楷体"/>
          <w:color w:val="000000"/>
          <w:sz w:val="28"/>
          <w:szCs w:val="28"/>
          <w:shd w:val="clear" w:color="auto" w:fill="FFFFFF"/>
          <w:lang w:eastAsia="zh-CN"/>
        </w:rPr>
        <w:t>有</w:t>
      </w:r>
      <w:r>
        <w:rPr>
          <w:rFonts w:hint="eastAsia" w:ascii="楷体" w:hAnsi="楷体" w:eastAsia="楷体" w:cs="楷体"/>
          <w:color w:val="000000"/>
          <w:sz w:val="28"/>
          <w:szCs w:val="28"/>
          <w:shd w:val="clear" w:color="auto" w:fill="FFFFFF"/>
        </w:rPr>
        <w:t>二十三种，通过他人而生起的有三种，就是四十六种。</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其界限在七地以下，为什么安立七地以下呢？上师也没解释。看注释的时候也没有看到为什么是七地以下的根据，没有找到。</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功德和过失两个方面为什么要讲呢？</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第一个宣讲加行的功德，主要是让我们对于加行产生兴趣。如果你修行这样的加行，有暂时的功德、究竟的功德。就像我们要做生意或者要搞其他事情，首先要了知我做了这个事情什么回报，如果投资或者做这个事情，有什么回报呢？如果说有很多回报，我们就愿意去投入了。上师讲宝珠也是一样的，如果宝珠有辟邪、增长福德、离开障碍等等这么多利益，为什么不去呢？肯定我要花更高的价钱，再高的价钱都要去买下来。</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所以这个方面主要是讲加行的功德，就相当于菩萨地有什么功德，佛地有什么功德，乃至于此处大乘资粮道有什么功德，这些我们了知。再进一步说，这些功德从哪里来的呢？这些功德就是通过加行而来的，通过修持般若波罗蜜多而得来的。所以我们对于般若度，般若波罗蜜多的修法就会产生信心，因为修了这个就可以得到那种果，所以我们就对它产生兴趣。</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第二个加行过失就是讲我们虽然想要趋入，但是我们要知道它的顺缘，也要知道它的违缘，任何一个事情都是这样。我们要办成任何一个事情，这个事情的顺缘是哪些，具备什么条件，我们要了知。如果要趋入，有哪些障碍，有哪些违品，我要了知，了知之后我就可以排除。或者修行的时候，一旦趋入之后，这个是障碍必须要排除，那个是一个障碍必须要排除。像这样具足了顺缘排除了违缘，你的事业就能够成功。</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我们修行般若的时候也是这样。一方面顺缘、功德都要了知，第二个方面违缘也要认清，认清违缘之后才能够真正加以对治。当我们连障碍的本体都没认知，连有哪些违品都不知道，我们还说我们没有障碍，那根本不可能的事情。有可能我们所修的佛法，我们认为是一种佛法，但实际意义上是一种违品、是一种魔业，这个不好说。如果我们认清楚了，很准确地认定之后，才能够避免这样的问题。</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修菩提心的时候也一样，如果我们想要自己成佛，这是佛法，实际上根本不是，为了自利而成佛哪里是大乘，实际上是一种魔业。我们如果不知道认为它是一种顺缘，这样修下去它是没有果的。所以我们必须要知道加行的这些过失，了知之后才能够便于进一步地把它排除掉。</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这些四十六种后面要广说。有些时候是对于大乘怯弱，比如说想到大乘法这么难修而产生一种怯弱的心等等，这些都属于过失，后面还要详尽讲。对于修般若宗、修般若度的人来讲，了知这些过失必不可少。因为必须要了知之后慢慢去对治的缘故。</w:t>
      </w:r>
    </w:p>
    <w:p>
      <w:pPr>
        <w:keepNext w:val="0"/>
        <w:keepLines w:val="0"/>
        <w:pageBreakBefore w:val="0"/>
        <w:widowControl/>
        <w:kinsoku/>
        <w:wordWrap/>
        <w:overflowPunct/>
        <w:topLinePunct w:val="0"/>
        <w:autoSpaceDE/>
        <w:autoSpaceDN/>
        <w:bidi w:val="0"/>
        <w:adjustRightInd/>
        <w:snapToGrid/>
        <w:spacing w:line="400" w:lineRule="exact"/>
        <w:ind w:firstLine="562" w:firstLineChars="200"/>
        <w:jc w:val="left"/>
        <w:textAlignment w:val="auto"/>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五、加行性相【加行定相】：表示大乘加行本体或者功能的智慧便是加行性相的法相。</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加行的性相就是它的自性</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它的本体。怎么样认定是一种加行的性相？有的时候是表示大乘加行的本体方面的，有些时候是它的功能的智慧。这样一种表示它的本体或者功能的智慧就是加行性相。后面上师也讲，它主要就是通过三智，对于遍智，道智、基智，对于三智能够修行的智慧的本体就是加行的本体。而且还有一些功能，它的功能是什么呢？它的功能超胜二乘，还有承担二谛，这是它的功能所摄。有些时候是从本体讲，有些从它超胜的功德讲，都可以讲到它的性相。</w:t>
      </w:r>
    </w:p>
    <w:p>
      <w:pPr>
        <w:keepNext w:val="0"/>
        <w:keepLines w:val="0"/>
        <w:pageBreakBefore w:val="0"/>
        <w:widowControl/>
        <w:kinsoku/>
        <w:wordWrap/>
        <w:overflowPunct/>
        <w:topLinePunct w:val="0"/>
        <w:autoSpaceDE/>
        <w:autoSpaceDN/>
        <w:bidi w:val="0"/>
        <w:adjustRightInd/>
        <w:snapToGrid/>
        <w:spacing w:line="400" w:lineRule="exact"/>
        <w:ind w:firstLine="562"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b/>
          <w:bCs/>
          <w:color w:val="000000"/>
          <w:sz w:val="28"/>
          <w:szCs w:val="28"/>
          <w:shd w:val="clear" w:color="auto" w:fill="FFFFFF"/>
        </w:rPr>
        <w:t>可分为九十一种。</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加行的性相可以广分为九十一，略分的时候有四种可以表示。加行的智相、胜相</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 xml:space="preserve">还有它的作用和它的性相。从四种分为九十一。  </w:t>
      </w:r>
    </w:p>
    <w:p>
      <w:pPr>
        <w:keepNext w:val="0"/>
        <w:keepLines w:val="0"/>
        <w:pageBreakBefore w:val="0"/>
        <w:widowControl/>
        <w:kinsoku/>
        <w:wordWrap/>
        <w:overflowPunct/>
        <w:topLinePunct w:val="0"/>
        <w:autoSpaceDE/>
        <w:autoSpaceDN/>
        <w:bidi w:val="0"/>
        <w:adjustRightInd/>
        <w:snapToGrid/>
        <w:spacing w:line="400" w:lineRule="exact"/>
        <w:ind w:firstLine="562" w:firstLineChars="200"/>
        <w:jc w:val="left"/>
        <w:textAlignment w:val="auto"/>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其界限，是从大乘资粮道直至最后有际之间。</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从大乘资粮道开始具备，到最后有际之间都有加行性相。</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firstLine="562" w:firstLineChars="200"/>
        <w:jc w:val="left"/>
        <w:textAlignment w:val="auto"/>
        <w:rPr>
          <w:rFonts w:ascii="楷体" w:hAnsi="楷体" w:eastAsia="楷体" w:cs="楷体"/>
          <w:b/>
          <w:bCs/>
          <w:color w:val="000000"/>
          <w:sz w:val="28"/>
          <w:szCs w:val="28"/>
          <w:shd w:val="clear" w:color="auto" w:fill="FFFFFF"/>
        </w:rPr>
      </w:pPr>
      <w:r>
        <w:rPr>
          <w:rFonts w:hint="eastAsia" w:ascii="楷体" w:hAnsi="楷体" w:eastAsia="楷体" w:cs="楷体"/>
          <w:b/>
          <w:bCs/>
          <w:color w:val="000000"/>
          <w:sz w:val="28"/>
          <w:szCs w:val="28"/>
          <w:shd w:val="clear" w:color="auto" w:fill="FFFFFF"/>
        </w:rPr>
        <w:t>大乘顺解脱分：</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上师昨天也解释</w:t>
      </w:r>
      <w:r>
        <w:rPr>
          <w:rFonts w:hint="eastAsia" w:ascii="楷体" w:hAnsi="楷体" w:eastAsia="楷体" w:cs="楷体"/>
          <w:color w:val="000000"/>
          <w:sz w:val="28"/>
          <w:szCs w:val="28"/>
          <w:shd w:val="clear" w:color="auto" w:fill="FFFFFF"/>
          <w:lang w:eastAsia="zh-CN"/>
        </w:rPr>
        <w:t>，</w:t>
      </w:r>
      <w:r>
        <w:rPr>
          <w:rFonts w:hint="eastAsia" w:ascii="楷体" w:hAnsi="楷体" w:eastAsia="楷体" w:cs="楷体"/>
          <w:color w:val="000000"/>
          <w:sz w:val="28"/>
          <w:szCs w:val="28"/>
          <w:shd w:val="clear" w:color="auto" w:fill="FFFFFF"/>
        </w:rPr>
        <w:t>在修的过程当中，在入定之前可以分为三个部分：第一个是顺福德分，第二是顺解脱分，第三是顺抉择分。</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顺福德分主要是入道之前的，肯定是小资道之前，这个不用怀疑。为什么呢？因为入了小资粮道，要不然有出离心，要不然有菩提心摄受，这个都是属于随解脱分。在入道之前，比如说做善法，他是为了得到人天利益，这个发心推动去做任何的闻思修行都不算是真正的随顺解脱这一部分的修法，所以他只是随福德分，只能够是在人天善趣当中成熟，绝对是入道之前的体现。</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第二个讲顺解脱分，因为福德分、解脱分是大小乘共用的。顺解脱分如果从小乘角度来讲，他如果一旦发了出离心，实际上有的时候发出离心似乎和解脱无关，但是发出离和求解脱这是两个它的本体。如果你要求解脱肯定要发出离心，你发了出离心干什么？就是求解脱。出离就是从三界轮回当中出离，实际上就代表你求解脱的意思。如果你相续当中发了出离心，从出离心摄受的善根以上都是属于顺解脱分。</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如果在小乘来讲，从小资粮道开始有出离心，从那个时候安立的，所以它的界限也是从小资粮道开始安立的。大乘除了出离心之外还有菩提心，要产生真实无伪的菩提心才真正进入小资粮道。</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r>
        <w:rPr>
          <w:rFonts w:hint="eastAsia" w:ascii="楷体" w:hAnsi="楷体" w:eastAsia="楷体" w:cs="楷体"/>
          <w:color w:val="000000"/>
          <w:sz w:val="28"/>
          <w:szCs w:val="28"/>
          <w:shd w:val="clear" w:color="auto" w:fill="FFFFFF"/>
        </w:rPr>
        <w:t>从大乘的角度来讲出离心虽然不是很强调，但是菩提心当中也摄受了出离心，出离心的体性在菩提心当中已经圆满具备。这个方面也是从小资粮道开始的，随顺解脱的。如果你发了出离心和菩提心之后，它的本体随顺解脱道，所以叫顺解脱分。</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sz w:val="28"/>
          <w:szCs w:val="28"/>
        </w:rPr>
      </w:pPr>
      <w:r>
        <w:rPr>
          <w:rFonts w:hint="eastAsia" w:ascii="楷体" w:hAnsi="楷体" w:eastAsia="楷体" w:cs="楷体"/>
          <w:color w:val="000000"/>
          <w:sz w:val="28"/>
          <w:szCs w:val="28"/>
          <w:shd w:val="clear" w:color="auto" w:fill="FFFFFF"/>
        </w:rPr>
        <w:t>第三个主要是资粮道所摄的，从小资粮道到大资粮道之间。第三类就是讲大乘顺抉择分。抉择的意思以前上师也讲，</w:t>
      </w:r>
      <w:r>
        <w:rPr>
          <w:rFonts w:hint="eastAsia" w:ascii="楷体" w:hAnsi="楷体" w:eastAsia="楷体" w:cs="楷体"/>
          <w:color w:val="000000"/>
          <w:sz w:val="28"/>
          <w:szCs w:val="28"/>
          <w:shd w:val="clear" w:color="auto" w:fill="FFFFFF"/>
          <w:lang w:eastAsia="zh-CN"/>
        </w:rPr>
        <w:t>就是见道，</w:t>
      </w:r>
      <w:r>
        <w:rPr>
          <w:rFonts w:hint="eastAsia" w:ascii="楷体" w:hAnsi="楷体" w:eastAsia="楷体" w:cs="楷体"/>
          <w:color w:val="000000"/>
          <w:sz w:val="28"/>
          <w:szCs w:val="28"/>
          <w:shd w:val="clear" w:color="auto" w:fill="FFFFFF"/>
        </w:rPr>
        <w:t>顺抉择就是随顺见道。虽然资粮道也随顺，但是把加行道安立成顺抉择，从那个时候开始从修行的方式来靠近见道。所以说这样的抉择就是见道的意思，随顺见道这些修法叫做顺抉择分，它也是顺解脱分，但是它更加接近于见道，更加接近于解脱。</w:t>
      </w:r>
      <w:r>
        <w:rPr>
          <w:rFonts w:hint="eastAsia" w:ascii="楷体" w:hAnsi="楷体" w:eastAsia="楷体" w:cs="楷体"/>
          <w:sz w:val="28"/>
          <w:szCs w:val="28"/>
        </w:rPr>
        <w:t>所以把它安立成顺抉择分，顺抉择分主要是加行道安立的。</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sz w:val="28"/>
          <w:szCs w:val="28"/>
        </w:rPr>
      </w:pPr>
      <w:r>
        <w:rPr>
          <w:rFonts w:hint="eastAsia" w:ascii="楷体" w:hAnsi="楷体" w:eastAsia="楷体" w:cs="楷体"/>
          <w:sz w:val="28"/>
          <w:szCs w:val="28"/>
        </w:rPr>
        <w:t>首先把三分安立了。分</w:t>
      </w:r>
      <w:r>
        <w:rPr>
          <w:rFonts w:hint="eastAsia" w:ascii="楷体" w:hAnsi="楷体" w:eastAsia="楷体" w:cs="楷体"/>
          <w:sz w:val="28"/>
          <w:szCs w:val="28"/>
          <w:lang w:eastAsia="zh-CN"/>
        </w:rPr>
        <w:t>，</w:t>
      </w:r>
      <w:r>
        <w:rPr>
          <w:rFonts w:hint="eastAsia" w:ascii="楷体" w:hAnsi="楷体" w:eastAsia="楷体" w:cs="楷体"/>
          <w:sz w:val="28"/>
          <w:szCs w:val="28"/>
        </w:rPr>
        <w:t>有的时候是支分的意思，有的</w:t>
      </w:r>
      <w:r>
        <w:rPr>
          <w:rFonts w:hint="eastAsia" w:ascii="楷体" w:hAnsi="楷体" w:eastAsia="楷体" w:cs="楷体"/>
          <w:sz w:val="28"/>
          <w:szCs w:val="28"/>
          <w:lang w:eastAsia="zh-CN"/>
        </w:rPr>
        <w:t>时候</w:t>
      </w:r>
      <w:r>
        <w:rPr>
          <w:rFonts w:hint="eastAsia" w:ascii="楷体" w:hAnsi="楷体" w:eastAsia="楷体" w:cs="楷体"/>
          <w:sz w:val="28"/>
          <w:szCs w:val="28"/>
        </w:rPr>
        <w:t>是因的意思，随顺解脱的因或者随顺解脱的这种支分都可以这样安立。</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六、大乘顺解脱分：能够利益远离（痛苦）之殊胜法，但其体性尚不属于清净善根位阶段的道，即是大乘顺解脱分的法相。可分为五种。其界限，是从入道直至获得加行道果位之间。</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顺解脱分第一个是能够利益有情，第二个是远离痛苦的殊胜法。因为出离心摄受</w:t>
      </w:r>
      <w:r>
        <w:rPr>
          <w:rFonts w:hint="eastAsia" w:ascii="楷体" w:hAnsi="楷体" w:eastAsia="楷体" w:cs="楷体"/>
          <w:sz w:val="28"/>
          <w:szCs w:val="28"/>
          <w:lang w:eastAsia="zh-CN"/>
        </w:rPr>
        <w:t>、</w:t>
      </w:r>
      <w:r>
        <w:rPr>
          <w:rFonts w:hint="eastAsia" w:ascii="楷体" w:hAnsi="楷体" w:eastAsia="楷体" w:cs="楷体"/>
          <w:sz w:val="28"/>
          <w:szCs w:val="28"/>
        </w:rPr>
        <w:t>菩提心摄受的法肯定是能够让你获得出世间的利益和世间的利益，能够让你远离一切痛苦，所以它这个体性就是能够利益和远离的殊胜法。</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虽然能够利益和远离，但是它这个本体还不是属于清净善根力，还没到达清净善根力，这样阶段的道，就是大乘顺解脱分的法相。它有两个体，一个是能够利益远离的殊胜法；第二个它的体性还不属于清净善根力所摄，具备这两个本体就属于大乘顺解脱分的法相。</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可分为五种，五种就是五根，前面讲信进念定慧，主要就是讲的可以分为这五种，它也是涅槃根。所以我们说顺解脱分也可以这样，虽然真正修持五根的时候是在加行道开始的</w:t>
      </w:r>
      <w:r>
        <w:rPr>
          <w:rFonts w:hint="eastAsia" w:ascii="楷体" w:hAnsi="楷体" w:eastAsia="楷体" w:cs="楷体"/>
          <w:sz w:val="28"/>
          <w:szCs w:val="28"/>
          <w:lang w:eastAsia="zh-CN"/>
        </w:rPr>
        <w:t>，</w:t>
      </w:r>
      <w:r>
        <w:rPr>
          <w:rFonts w:hint="eastAsia" w:ascii="楷体" w:hAnsi="楷体" w:eastAsia="楷体" w:cs="楷体"/>
          <w:sz w:val="28"/>
          <w:szCs w:val="28"/>
        </w:rPr>
        <w:t>但是它是顺解脱分，信进念定慧属于涅槃根，属于涅槃五根，所以它可以分为这样五种。</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其界限是从入道开始。什么叫入道</w:t>
      </w:r>
      <w:r>
        <w:rPr>
          <w:rFonts w:hint="eastAsia" w:ascii="楷体" w:hAnsi="楷体" w:eastAsia="楷体" w:cs="楷体"/>
          <w:sz w:val="28"/>
          <w:szCs w:val="28"/>
          <w:lang w:eastAsia="zh-CN"/>
        </w:rPr>
        <w:t>呢</w:t>
      </w:r>
      <w:r>
        <w:rPr>
          <w:rFonts w:hint="eastAsia" w:ascii="楷体" w:hAnsi="楷体" w:eastAsia="楷体" w:cs="楷体"/>
          <w:sz w:val="28"/>
          <w:szCs w:val="28"/>
        </w:rPr>
        <w:t>？就是从小资粮道开始的，小乘的入道也是从小资粮道安立，大乘的入道也是从小资粮道安立。所以从入道</w:t>
      </w:r>
      <w:r>
        <w:rPr>
          <w:rFonts w:hint="eastAsia" w:ascii="楷体" w:hAnsi="楷体" w:eastAsia="楷体" w:cs="楷体"/>
          <w:sz w:val="28"/>
          <w:szCs w:val="28"/>
          <w:lang w:eastAsia="zh-CN"/>
        </w:rPr>
        <w:t>到</w:t>
      </w:r>
      <w:r>
        <w:rPr>
          <w:rFonts w:hint="eastAsia" w:ascii="楷体" w:hAnsi="楷体" w:eastAsia="楷体" w:cs="楷体"/>
          <w:sz w:val="28"/>
          <w:szCs w:val="28"/>
        </w:rPr>
        <w:t>获得加行道果位之间，大资粮道末尾，还没有生起加行道的本体之前，都叫作顺解脱分。</w:t>
      </w:r>
    </w:p>
    <w:p>
      <w:pPr>
        <w:keepNext w:val="0"/>
        <w:keepLines w:val="0"/>
        <w:pageBreakBefore w:val="0"/>
        <w:numPr>
          <w:ilvl w:val="0"/>
          <w:numId w:val="2"/>
        </w:numPr>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大乘顺抉择分：具有缘众生为对境的殊胜之相，并以修所生慧为主体的胜解行智慧，便是大乘顺抉择分的法相。可分为四种。其界限，在暖等四位。</w:t>
      </w:r>
    </w:p>
    <w:p>
      <w:pPr>
        <w:keepNext w:val="0"/>
        <w:keepLines w:val="0"/>
        <w:pageBreakBefore w:val="0"/>
        <w:kinsoku/>
        <w:wordWrap/>
        <w:overflowPunct/>
        <w:topLinePunct w:val="0"/>
        <w:autoSpaceDE/>
        <w:autoSpaceDN/>
        <w:bidi w:val="0"/>
        <w:adjustRightInd/>
        <w:snapToGrid/>
        <w:spacing w:line="400" w:lineRule="exact"/>
        <w:ind w:firstLine="420"/>
        <w:textAlignment w:val="auto"/>
        <w:rPr>
          <w:rFonts w:ascii="楷体" w:hAnsi="楷体" w:eastAsia="楷体" w:cs="楷体"/>
          <w:b/>
          <w:bCs/>
          <w:sz w:val="28"/>
          <w:szCs w:val="28"/>
        </w:rPr>
      </w:pPr>
      <w:r>
        <w:rPr>
          <w:rFonts w:hint="eastAsia" w:ascii="楷体" w:hAnsi="楷体" w:eastAsia="楷体" w:cs="楷体"/>
          <w:sz w:val="28"/>
          <w:szCs w:val="28"/>
        </w:rPr>
        <w:t>大乘顺抉择分是具有缘众生为对境，后面还要讲到缘众生为对境，年长的看为父母，年幼的看为子女等等，这方面的作意都有。具有缘众生为对境，这只是一个例子，实际上不完全是这样，它只是其中的一些分类当中的一种。缘众生为对境的殊胜之相，而且是以修所生慧为主体。</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为什么讲修所生慧为主体呢？因为在资加道当中，资加道都是凡夫位所摄的，资粮道和加行道都是凡夫位。但是在资粮道当中以闻思为主，但是还要修，虽然也修，但主要是闻思为主。加行道主要是修行为主，在资粮道的时候，正见已经很稳固了，加行道之后主要是修行。并不是不听闻，否则三地菩萨、八地菩萨都要这么精进地听闻就安立不了了。所以从主要的角度来讲，是以修所生慧。</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我们在学《经庄严论》的时候，它主要是四个禅定，通过四位禅定来进行安立的。明得定、明增定、真如一方定、无间三摩地，从四个地方都安立成三摩地。第一个</w:t>
      </w:r>
      <w:r>
        <w:rPr>
          <w:rFonts w:hint="eastAsia" w:ascii="楷体" w:hAnsi="楷体" w:eastAsia="楷体" w:cs="楷体"/>
          <w:sz w:val="28"/>
          <w:szCs w:val="28"/>
          <w:lang w:eastAsia="zh-CN"/>
        </w:rPr>
        <w:t>是</w:t>
      </w:r>
      <w:r>
        <w:rPr>
          <w:rFonts w:hint="eastAsia" w:ascii="楷体" w:hAnsi="楷体" w:eastAsia="楷体" w:cs="楷体"/>
          <w:sz w:val="28"/>
          <w:szCs w:val="28"/>
        </w:rPr>
        <w:t>明得定、第二</w:t>
      </w:r>
      <w:r>
        <w:rPr>
          <w:rFonts w:hint="eastAsia" w:ascii="楷体" w:hAnsi="楷体" w:eastAsia="楷体" w:cs="楷体"/>
          <w:sz w:val="28"/>
          <w:szCs w:val="28"/>
          <w:lang w:eastAsia="zh-CN"/>
        </w:rPr>
        <w:t>是</w:t>
      </w:r>
      <w:r>
        <w:rPr>
          <w:rFonts w:hint="eastAsia" w:ascii="楷体" w:hAnsi="楷体" w:eastAsia="楷体" w:cs="楷体"/>
          <w:sz w:val="28"/>
          <w:szCs w:val="28"/>
        </w:rPr>
        <w:t>明增定、第三个</w:t>
      </w:r>
      <w:r>
        <w:rPr>
          <w:rFonts w:hint="eastAsia" w:ascii="楷体" w:hAnsi="楷体" w:eastAsia="楷体" w:cs="楷体"/>
          <w:sz w:val="28"/>
          <w:szCs w:val="28"/>
          <w:lang w:eastAsia="zh-CN"/>
        </w:rPr>
        <w:t>是</w:t>
      </w:r>
      <w:r>
        <w:rPr>
          <w:rFonts w:hint="eastAsia" w:ascii="楷体" w:hAnsi="楷体" w:eastAsia="楷体" w:cs="楷体"/>
          <w:sz w:val="28"/>
          <w:szCs w:val="28"/>
        </w:rPr>
        <w:t>真如一方定（叫印顺定），第四个就叫做无间定（无间三摩地），它都是通过定来进行安立,所以它是以修所生慧为主的一种胜解行智慧。胜解行前面已经解释很多次，对于般若波罗蜜多自性没有</w:t>
      </w:r>
      <w:r>
        <w:rPr>
          <w:rFonts w:hint="eastAsia" w:ascii="楷体" w:hAnsi="楷体" w:eastAsia="楷体" w:cs="楷体"/>
          <w:color w:val="auto"/>
          <w:sz w:val="28"/>
          <w:szCs w:val="28"/>
        </w:rPr>
        <w:t>触证，</w:t>
      </w:r>
      <w:r>
        <w:rPr>
          <w:rFonts w:hint="eastAsia" w:ascii="楷体" w:hAnsi="楷体" w:eastAsia="楷体" w:cs="楷体"/>
          <w:sz w:val="28"/>
          <w:szCs w:val="28"/>
        </w:rPr>
        <w:t>它是胜解，通过胜解的方式而修行的是胜解行。</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这就是大乘顺抉择分的法相，可分为四种，但是不明显。看的时候似乎是在讲暖、顶、忍、世第一法位，但是分类当中在颂词和数字上都不是很明显。但是解释的时候好像是暖、顶、忍等等一个一个在解释。</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其界限，在暖等四位。</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暖等四位就是暖位</w:t>
      </w:r>
      <w:r>
        <w:rPr>
          <w:rFonts w:ascii="楷体" w:hAnsi="楷体" w:eastAsia="楷体" w:cs="楷体"/>
          <w:sz w:val="28"/>
          <w:szCs w:val="28"/>
        </w:rPr>
        <w:t>、顶位、忍位</w:t>
      </w:r>
      <w:r>
        <w:rPr>
          <w:rFonts w:hint="eastAsia" w:ascii="楷体" w:hAnsi="楷体" w:eastAsia="楷体" w:cs="楷体"/>
          <w:sz w:val="28"/>
          <w:szCs w:val="28"/>
        </w:rPr>
        <w:t>和</w:t>
      </w:r>
      <w:r>
        <w:rPr>
          <w:rFonts w:ascii="楷体" w:hAnsi="楷体" w:eastAsia="楷体" w:cs="楷体"/>
          <w:sz w:val="28"/>
          <w:szCs w:val="28"/>
        </w:rPr>
        <w:t>世第一法位</w:t>
      </w:r>
      <w:r>
        <w:rPr>
          <w:rFonts w:hint="eastAsia" w:ascii="楷体" w:hAnsi="楷体" w:eastAsia="楷体" w:cs="楷体"/>
          <w:sz w:val="28"/>
          <w:szCs w:val="28"/>
        </w:rPr>
        <w:t>。</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八、有学不还【有学不退转相】：</w:t>
      </w:r>
      <w:r>
        <w:rPr>
          <w:rFonts w:ascii="楷体" w:hAnsi="楷体" w:eastAsia="楷体" w:cs="楷体"/>
          <w:b/>
          <w:bCs/>
          <w:sz w:val="28"/>
          <w:szCs w:val="28"/>
        </w:rPr>
        <w:t xml:space="preserve"> </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有学不还</w:t>
      </w:r>
      <w:r>
        <w:rPr>
          <w:rFonts w:hint="eastAsia" w:ascii="楷体" w:hAnsi="楷体" w:eastAsia="楷体" w:cs="楷体"/>
          <w:sz w:val="28"/>
          <w:szCs w:val="28"/>
          <w:lang w:eastAsia="zh-CN"/>
        </w:rPr>
        <w:t>”</w:t>
      </w:r>
      <w:r>
        <w:rPr>
          <w:rFonts w:hint="eastAsia" w:ascii="楷体" w:hAnsi="楷体" w:eastAsia="楷体" w:cs="楷体"/>
          <w:sz w:val="28"/>
          <w:szCs w:val="28"/>
        </w:rPr>
        <w:t>的</w:t>
      </w:r>
      <w:r>
        <w:rPr>
          <w:rFonts w:hint="eastAsia" w:ascii="楷体" w:hAnsi="楷体" w:eastAsia="楷体" w:cs="楷体"/>
          <w:sz w:val="28"/>
          <w:szCs w:val="28"/>
          <w:lang w:eastAsia="zh-CN"/>
        </w:rPr>
        <w:t>“</w:t>
      </w:r>
      <w:r>
        <w:rPr>
          <w:rFonts w:hint="eastAsia" w:ascii="楷体" w:hAnsi="楷体" w:eastAsia="楷体" w:cs="楷体"/>
          <w:sz w:val="28"/>
          <w:szCs w:val="28"/>
        </w:rPr>
        <w:t>有学</w:t>
      </w:r>
      <w:r>
        <w:rPr>
          <w:rFonts w:hint="eastAsia" w:ascii="楷体" w:hAnsi="楷体" w:eastAsia="楷体" w:cs="楷体"/>
          <w:sz w:val="28"/>
          <w:szCs w:val="28"/>
          <w:lang w:eastAsia="zh-CN"/>
        </w:rPr>
        <w:t>”</w:t>
      </w:r>
      <w:r>
        <w:rPr>
          <w:rFonts w:hint="eastAsia" w:ascii="楷体" w:hAnsi="楷体" w:eastAsia="楷体" w:cs="楷体"/>
          <w:sz w:val="28"/>
          <w:szCs w:val="28"/>
        </w:rPr>
        <w:t>就是讲有学道，有学道可以从加行道开始算，有的时候从资粮道也可以算。但这个地方主要是有一种特殊的安立，所以从加行道开始算，算到修道为止，就是有学不还的相。</w:t>
      </w:r>
    </w:p>
    <w:p>
      <w:pPr>
        <w:keepNext w:val="0"/>
        <w:keepLines w:val="0"/>
        <w:pageBreakBefore w:val="0"/>
        <w:kinsoku/>
        <w:wordWrap/>
        <w:overflowPunct/>
        <w:topLinePunct w:val="0"/>
        <w:autoSpaceDE/>
        <w:autoSpaceDN/>
        <w:bidi w:val="0"/>
        <w:adjustRightInd/>
        <w:snapToGrid/>
        <w:spacing w:line="400" w:lineRule="exact"/>
        <w:ind w:firstLine="537" w:firstLineChars="191"/>
        <w:textAlignment w:val="auto"/>
        <w:rPr>
          <w:rFonts w:ascii="楷体" w:hAnsi="楷体" w:eastAsia="楷体" w:cs="楷体"/>
          <w:b/>
          <w:bCs/>
          <w:sz w:val="28"/>
          <w:szCs w:val="28"/>
        </w:rPr>
      </w:pPr>
      <w:r>
        <w:rPr>
          <w:rFonts w:hint="eastAsia" w:ascii="楷体" w:hAnsi="楷体" w:eastAsia="楷体" w:cs="楷体"/>
          <w:b/>
          <w:bCs/>
          <w:sz w:val="28"/>
          <w:szCs w:val="28"/>
        </w:rPr>
        <w:t>具备不堕有寂任一边际确定标志的菩萨，便是有学不还的法相。可分为分别住于加行道、见道、修道三道的三种。其界限，是从大乘暖位直至最后有际之间。</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有学不还就是具备不堕有寂，也不堕于三有</w:t>
      </w:r>
      <w:r>
        <w:rPr>
          <w:rFonts w:hint="eastAsia" w:ascii="楷体" w:hAnsi="楷体" w:eastAsia="楷体" w:cs="楷体"/>
          <w:sz w:val="28"/>
          <w:szCs w:val="28"/>
          <w:lang w:eastAsia="zh-CN"/>
        </w:rPr>
        <w:t>，</w:t>
      </w:r>
      <w:r>
        <w:rPr>
          <w:rFonts w:hint="eastAsia" w:ascii="楷体" w:hAnsi="楷体" w:eastAsia="楷体" w:cs="楷体"/>
          <w:sz w:val="28"/>
          <w:szCs w:val="28"/>
        </w:rPr>
        <w:t>也不堕于涅槃的、寂灭的任何一边</w:t>
      </w:r>
      <w:r>
        <w:rPr>
          <w:rFonts w:hint="eastAsia" w:ascii="楷体" w:hAnsi="楷体" w:eastAsia="楷体" w:cs="楷体"/>
          <w:sz w:val="28"/>
          <w:szCs w:val="28"/>
          <w:lang w:eastAsia="zh-CN"/>
        </w:rPr>
        <w:t>，</w:t>
      </w:r>
      <w:r>
        <w:rPr>
          <w:rFonts w:hint="eastAsia" w:ascii="楷体" w:hAnsi="楷体" w:eastAsia="楷体" w:cs="楷体"/>
          <w:sz w:val="28"/>
          <w:szCs w:val="28"/>
        </w:rPr>
        <w:t>任何一个边际（也不堕三有，也不堕涅槃</w:t>
      </w:r>
      <w:r>
        <w:rPr>
          <w:rFonts w:ascii="楷体" w:hAnsi="楷体" w:eastAsia="楷体" w:cs="楷体"/>
          <w:sz w:val="28"/>
          <w:szCs w:val="28"/>
        </w:rPr>
        <w:t>）</w:t>
      </w:r>
      <w:r>
        <w:rPr>
          <w:rFonts w:hint="eastAsia" w:ascii="楷体" w:hAnsi="楷体" w:eastAsia="楷体" w:cs="楷体"/>
          <w:sz w:val="28"/>
          <w:szCs w:val="28"/>
        </w:rPr>
        <w:t>,有这样边际确定标志的菩萨，有一种确定的标志，如果有这样确定标志的菩萨就是有学不还的法相。</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有学不还的法相是要安立一种标志的。为什么此处一定要讲安立一种标志呢？一定要把这个标志提出来讲，因为在菩萨的相续当中，比如说在资粮道，在资粮道的时候，有些利根菩萨他绝对不退的，只要一入道就不退。这种为什么不安立呢？他没有标志，没有不退的标志。</w:t>
      </w:r>
      <w:r>
        <w:rPr>
          <w:rFonts w:ascii="楷体" w:hAnsi="楷体" w:eastAsia="楷体" w:cs="楷体"/>
          <w:sz w:val="28"/>
          <w:szCs w:val="28"/>
        </w:rPr>
        <w:t>所以虽然他是不退的，但是此处的标准就是你有没有不退的标志为标准，如果没有，你虽然不退，但是得不到这个名称</w:t>
      </w:r>
      <w:r>
        <w:rPr>
          <w:rFonts w:hint="eastAsia" w:ascii="楷体" w:hAnsi="楷体" w:eastAsia="楷体" w:cs="楷体"/>
          <w:sz w:val="28"/>
          <w:szCs w:val="28"/>
        </w:rPr>
        <w:t>，</w:t>
      </w:r>
      <w:r>
        <w:rPr>
          <w:rFonts w:ascii="楷体" w:hAnsi="楷体" w:eastAsia="楷体" w:cs="楷体"/>
          <w:sz w:val="28"/>
          <w:szCs w:val="28"/>
        </w:rPr>
        <w:t>这样一种有学不还的名称得不到。你虽然真正不退了，但是得不到。所以从普通来讲，资粮道也有</w:t>
      </w:r>
      <w:r>
        <w:rPr>
          <w:rFonts w:hint="eastAsia" w:ascii="楷体" w:hAnsi="楷体" w:eastAsia="楷体" w:cs="楷体"/>
          <w:sz w:val="28"/>
          <w:szCs w:val="28"/>
        </w:rPr>
        <w:t>；</w:t>
      </w:r>
      <w:r>
        <w:rPr>
          <w:rFonts w:ascii="楷体" w:hAnsi="楷体" w:eastAsia="楷体" w:cs="楷体"/>
          <w:sz w:val="28"/>
          <w:szCs w:val="28"/>
        </w:rPr>
        <w:t>但是如果从特殊的讲，加行道以上开始</w:t>
      </w:r>
      <w:r>
        <w:rPr>
          <w:rFonts w:hint="eastAsia" w:ascii="楷体" w:hAnsi="楷体" w:eastAsia="楷体" w:cs="楷体"/>
          <w:sz w:val="28"/>
          <w:szCs w:val="28"/>
        </w:rPr>
        <w:t>有。</w:t>
      </w:r>
      <w:r>
        <w:rPr>
          <w:rFonts w:ascii="楷体" w:hAnsi="楷体" w:eastAsia="楷体" w:cs="楷体"/>
          <w:sz w:val="28"/>
          <w:szCs w:val="28"/>
        </w:rPr>
        <w:t>而且利根者是从暖位开始具备的</w:t>
      </w:r>
      <w:r>
        <w:rPr>
          <w:rFonts w:hint="eastAsia" w:ascii="楷体" w:hAnsi="楷体" w:eastAsia="楷体" w:cs="楷体"/>
          <w:sz w:val="28"/>
          <w:szCs w:val="28"/>
        </w:rPr>
        <w:t>，利根者</w:t>
      </w:r>
      <w:r>
        <w:rPr>
          <w:rFonts w:ascii="楷体" w:hAnsi="楷体" w:eastAsia="楷体" w:cs="楷体"/>
          <w:sz w:val="28"/>
          <w:szCs w:val="28"/>
        </w:rPr>
        <w:t>在暖位的时候肯定具备不退的相</w:t>
      </w:r>
      <w:r>
        <w:rPr>
          <w:rFonts w:hint="eastAsia" w:ascii="楷体" w:hAnsi="楷体" w:eastAsia="楷体" w:cs="楷体"/>
          <w:sz w:val="28"/>
          <w:szCs w:val="28"/>
        </w:rPr>
        <w:t>；</w:t>
      </w:r>
      <w:r>
        <w:rPr>
          <w:rFonts w:ascii="楷体" w:hAnsi="楷体" w:eastAsia="楷体" w:cs="楷体"/>
          <w:sz w:val="28"/>
          <w:szCs w:val="28"/>
        </w:rPr>
        <w:t>中</w:t>
      </w:r>
      <w:r>
        <w:rPr>
          <w:rFonts w:hint="eastAsia" w:ascii="楷体" w:hAnsi="楷体" w:eastAsia="楷体" w:cs="楷体"/>
          <w:sz w:val="28"/>
          <w:szCs w:val="28"/>
        </w:rPr>
        <w:t>根</w:t>
      </w:r>
      <w:r>
        <w:rPr>
          <w:rFonts w:ascii="楷体" w:hAnsi="楷体" w:eastAsia="楷体" w:cs="楷体"/>
          <w:sz w:val="28"/>
          <w:szCs w:val="28"/>
        </w:rPr>
        <w:t>者会在见道具备，最迟会在第八地的时候具备</w:t>
      </w:r>
      <w:r>
        <w:rPr>
          <w:rFonts w:hint="eastAsia" w:ascii="楷体" w:hAnsi="楷体" w:eastAsia="楷体" w:cs="楷体"/>
          <w:sz w:val="28"/>
          <w:szCs w:val="28"/>
        </w:rPr>
        <w:t>，</w:t>
      </w:r>
      <w:r>
        <w:rPr>
          <w:rFonts w:ascii="楷体" w:hAnsi="楷体" w:eastAsia="楷体" w:cs="楷体"/>
          <w:sz w:val="28"/>
          <w:szCs w:val="28"/>
        </w:rPr>
        <w:t>有这样一种讲法</w:t>
      </w:r>
      <w:r>
        <w:rPr>
          <w:rFonts w:hint="eastAsia" w:ascii="楷体" w:hAnsi="楷体" w:eastAsia="楷体" w:cs="楷体"/>
          <w:sz w:val="28"/>
          <w:szCs w:val="28"/>
        </w:rPr>
        <w:t>。</w:t>
      </w:r>
      <w:r>
        <w:rPr>
          <w:rFonts w:ascii="楷体" w:hAnsi="楷体" w:eastAsia="楷体" w:cs="楷体"/>
          <w:sz w:val="28"/>
          <w:szCs w:val="28"/>
        </w:rPr>
        <w:t>虽然有的时候绝对不退</w:t>
      </w:r>
      <w:r>
        <w:rPr>
          <w:rFonts w:hint="eastAsia" w:ascii="楷体" w:hAnsi="楷体" w:eastAsia="楷体" w:cs="楷体"/>
          <w:sz w:val="28"/>
          <w:szCs w:val="28"/>
        </w:rPr>
        <w:t>、绝对</w:t>
      </w:r>
      <w:r>
        <w:rPr>
          <w:rFonts w:ascii="楷体" w:hAnsi="楷体" w:eastAsia="楷体" w:cs="楷体"/>
          <w:sz w:val="28"/>
          <w:szCs w:val="28"/>
        </w:rPr>
        <w:t>不还，绝对是不退还</w:t>
      </w:r>
      <w:r>
        <w:rPr>
          <w:rFonts w:hint="eastAsia" w:ascii="楷体" w:hAnsi="楷体" w:eastAsia="楷体" w:cs="楷体"/>
          <w:sz w:val="28"/>
          <w:szCs w:val="28"/>
        </w:rPr>
        <w:t>，</w:t>
      </w:r>
      <w:r>
        <w:rPr>
          <w:rFonts w:ascii="楷体" w:hAnsi="楷体" w:eastAsia="楷体" w:cs="楷体"/>
          <w:sz w:val="28"/>
          <w:szCs w:val="28"/>
        </w:rPr>
        <w:t>但是他没有这个相的缘故，不安立这个名称。你的意义有，但是名称安立不了。</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可分为分别住于</w:t>
      </w:r>
      <w:r>
        <w:rPr>
          <w:rFonts w:ascii="楷体" w:hAnsi="楷体" w:eastAsia="楷体" w:cs="楷体"/>
          <w:sz w:val="28"/>
          <w:szCs w:val="28"/>
        </w:rPr>
        <w:t>加行道</w:t>
      </w:r>
      <w:r>
        <w:rPr>
          <w:rFonts w:hint="eastAsia" w:ascii="楷体" w:hAnsi="楷体" w:eastAsia="楷体" w:cs="楷体"/>
          <w:sz w:val="28"/>
          <w:szCs w:val="28"/>
          <w:lang w:eastAsia="zh-CN"/>
        </w:rPr>
        <w:t>、</w:t>
      </w:r>
      <w:r>
        <w:rPr>
          <w:rFonts w:ascii="楷体" w:hAnsi="楷体" w:eastAsia="楷体" w:cs="楷体"/>
          <w:sz w:val="28"/>
          <w:szCs w:val="28"/>
        </w:rPr>
        <w:t>见道</w:t>
      </w:r>
      <w:r>
        <w:rPr>
          <w:rFonts w:hint="eastAsia" w:ascii="楷体" w:hAnsi="楷体" w:eastAsia="楷体" w:cs="楷体"/>
          <w:sz w:val="28"/>
          <w:szCs w:val="28"/>
          <w:lang w:eastAsia="zh-CN"/>
        </w:rPr>
        <w:t>、</w:t>
      </w:r>
      <w:r>
        <w:rPr>
          <w:rFonts w:ascii="楷体" w:hAnsi="楷体" w:eastAsia="楷体" w:cs="楷体"/>
          <w:sz w:val="28"/>
          <w:szCs w:val="28"/>
        </w:rPr>
        <w:t>修道三种，没有包括资粮道的原因就是没有相。</w:t>
      </w:r>
    </w:p>
    <w:p>
      <w:pPr>
        <w:keepNext w:val="0"/>
        <w:keepLines w:val="0"/>
        <w:pageBreakBefore w:val="0"/>
        <w:kinsoku/>
        <w:wordWrap/>
        <w:overflowPunct/>
        <w:topLinePunct w:val="0"/>
        <w:autoSpaceDE/>
        <w:autoSpaceDN/>
        <w:bidi w:val="0"/>
        <w:adjustRightInd/>
        <w:snapToGrid/>
        <w:spacing w:line="400" w:lineRule="exact"/>
        <w:ind w:firstLine="534" w:firstLineChars="191"/>
        <w:textAlignment w:val="auto"/>
        <w:rPr>
          <w:rFonts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其界限，是从大乘暖位</w:t>
      </w:r>
      <w:r>
        <w:rPr>
          <w:rFonts w:hint="eastAsia" w:ascii="楷体" w:hAnsi="楷体" w:eastAsia="楷体" w:cs="楷体"/>
          <w:sz w:val="28"/>
          <w:szCs w:val="28"/>
          <w:lang w:eastAsia="zh-CN"/>
        </w:rPr>
        <w:t>”</w:t>
      </w:r>
      <w:r>
        <w:rPr>
          <w:rFonts w:hint="eastAsia" w:ascii="楷体" w:hAnsi="楷体" w:eastAsia="楷体" w:cs="楷体"/>
          <w:sz w:val="28"/>
          <w:szCs w:val="28"/>
        </w:rPr>
        <w:t>，利根者是从大乘暖位开始，中根者前面讲是见道，这个方面可以推，直至最后有际之间，它都有一种不退转的相。</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九、生死涅槃平等加行【三有涅槃平等加行】：</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b w:val="0"/>
          <w:bCs w:val="0"/>
          <w:sz w:val="28"/>
          <w:szCs w:val="28"/>
        </w:rPr>
        <w:t>九、</w:t>
      </w:r>
      <w:r>
        <w:rPr>
          <w:rFonts w:hint="eastAsia" w:ascii="楷体" w:hAnsi="楷体" w:eastAsia="楷体" w:cs="楷体"/>
          <w:sz w:val="28"/>
          <w:szCs w:val="28"/>
        </w:rPr>
        <w:t>十、十一上师也讲，主要是为了成就法身、报身和化身而修持的一种修法，是一种加行。</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以证悟轮涅二者无有自性而进行修习的加行，即是生死涅槃平等加行的法相。其界限，相似的，是从大乘资粮道开始；而真实的，则在（三）清净地。</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所谓生死涅槃平等加行主要是证悟轮回、涅槃二者无二，二者无有自性而进行修行的一种加行，叫做生死涅槃平等加行的法相。</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其界限相似的是从大乘资粮道开始。真正要开始修行，比如说轮回涅槃无二，有时候我们觉得我们都可以抉择，比如一切按照《中论》当中的这些观世间品、观涅槃品观察的时候都会知道，生死和涅槃没有少分别，涅槃和生死亦无少分别，主要是世间和涅槃，就是讲都是平等的。</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我们在学很多中观的时候，也是再再地讲，三有和涅槃都是观待而安立的，观待涅槃才有三有，观待三有才有涅槃，所以二者之间互相观待的缘故都无自性，从这个方面观察的时候，知道都是平等的。这是一种相似的，或者是相似的相似，因为真正的相似是从大乘资粮道开始的。如果我们没有进入大乘资粮道，只能说我们现在这种见是作为大乘资粮道的因而已。如果说相似的是从大乘资粮道开始，现在我们修这个不是没有意义。现在我们学习平等加行，生死涅槃平等加行，我们抉择这个，相似的安住这个，如果我们量到了之后，就可以进入资粮道。</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所以现在我们的这样一种抉择的见</w:t>
      </w:r>
      <w:r>
        <w:rPr>
          <w:rFonts w:hint="eastAsia" w:ascii="楷体" w:hAnsi="楷体" w:eastAsia="楷体" w:cs="楷体"/>
          <w:sz w:val="28"/>
          <w:szCs w:val="28"/>
          <w:lang w:eastAsia="zh-CN"/>
        </w:rPr>
        <w:t>、</w:t>
      </w:r>
      <w:r>
        <w:rPr>
          <w:rFonts w:hint="eastAsia" w:ascii="楷体" w:hAnsi="楷体" w:eastAsia="楷体" w:cs="楷体"/>
          <w:sz w:val="28"/>
          <w:szCs w:val="28"/>
        </w:rPr>
        <w:t>修行的方式，可以说是一种趣入大乘资粮道的因。相似的是从大乘资粮道开始，而真实的是在三清净地，在八地以上有一种真正的安住生死涅槃平等加行这样一种修法。</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前面主要是指证悟法身，因为法身是平等的。法身是一种平等的自性，都是从空性的本体，圆满证悟的侧面安立了法身，所以它的加行也是生死涅槃平等抉择空性，生死和涅槃都是平等空性的角度来讲，它和它的法身有相似的、相应的地方，所以它是作为生起法身的一种近因。</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十、清净刹土加行：</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主要是让自己获得报身。</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能使自己将来成佛的刹土之器情二世间都远离过患，即是清净刹土加行的法相。可分为两种。其界限，相似的，是从大乘资粮道开始；而殊胜的，则在（三）清净地。</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清净刹土加行是什么样的法相呢？能够使自己将来成佛的刹土，器世界和有情世界都远离过患，器世界也没有过患，有情界也没有过患，这个就是清净刹土加行的法相。</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比如说法藏比丘，法藏比丘当年在世间自在王如来面前发了愿之后，就开始修持，积累很多善根，发了愿之后就开始积累很多善根。所以他说以后我的刹土成佛之后，器世界绝对清净，我们知道极乐世界没有三恶趣，没有这些平凡的土石，黄金为地，八功德水充满，这些都是器界清净。有情界清净乃至于没有女人，这些以上都是讲有情界清净。还有注释当中讲，文殊师利菩萨的刹土也是极其清净。</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器和有情二世间都远离过患，就是清净刹土加行，这个就是有清净刹土加行的法相，是为了成佛之后利益众生，主要是从报身侧面讲。当然一般来讲，有时候也显现化身，但主要是从报身的方面讲。</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可分为两种，分为两种不太清楚，也许是器和情二者，也许是这个，但是我下面看注释的时候没有讲得很清楚。我没有发现，不一定没有讲清楚。</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其界限，相似的，是从大乘资粮道开始；</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相似的是从大乘资粮道开始发很多愿，开始修行了，开始累积资粮、开始修行，所以相似的可以从大乘资粮道开始。而殊胜的真正地能够着重修持清净刹土加行是在三清净地。</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sz w:val="28"/>
          <w:szCs w:val="28"/>
        </w:rPr>
        <w:t>还有上师也讲过，比如现在我们往生极乐世界也算是一种清净刹土加行。但是这个方面的清净刹土，前面分析过，这个地方的清净刹土是自己成佛的这种刹土；而现在我们修净土是借用佛已经修成的刹土来修道。这二者之间还是有差别的。佛修成的刹土，我们往生到这个刹土当中，能够便于我们迅速地积累资粮远离过患而修道。而真正的清净刹土加行，这个地方讲，能使自己将来成佛的刹土，这个二者之间也是个借用他佛刹土修的和将来自己成佛的刹土二者之间有差别，但是也算是一种修清净刹土。</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十一、方便善巧加行：</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主要是化身利众，主要是事业方面安立的。</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能了知行持方便善巧的十种对境【十种方便善巧】是应时还是非时的加行，即是方便善巧加行的法相。可分为十种。其界限，相似的，是从大乘资粮道开始；而主要的，则在（三）清净地。</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所谓的方便善巧加行就是一种善巧方便，怎么样善巧方便</w:t>
      </w:r>
      <w:r>
        <w:rPr>
          <w:rFonts w:hint="eastAsia" w:ascii="楷体" w:hAnsi="楷体" w:eastAsia="楷体" w:cs="楷体"/>
          <w:kern w:val="0"/>
          <w:sz w:val="28"/>
          <w:szCs w:val="28"/>
          <w:lang w:eastAsia="zh-CN"/>
        </w:rPr>
        <w:t>？</w:t>
      </w:r>
      <w:r>
        <w:rPr>
          <w:rFonts w:hint="eastAsia" w:ascii="楷体" w:hAnsi="楷体" w:eastAsia="楷体" w:cs="楷体"/>
          <w:kern w:val="0"/>
          <w:sz w:val="28"/>
          <w:szCs w:val="28"/>
        </w:rPr>
        <w:t>在利益有情的时候，对于这些和自己有缘的众生要利益他们,这样一种行持方便善巧十种对境。</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这样安立的时候是应时的调化</w:t>
      </w:r>
      <w:r>
        <w:rPr>
          <w:rFonts w:hint="eastAsia" w:ascii="楷体" w:hAnsi="楷体" w:eastAsia="楷体" w:cs="楷体"/>
          <w:kern w:val="0"/>
          <w:sz w:val="28"/>
          <w:szCs w:val="28"/>
          <w:lang w:eastAsia="zh-CN"/>
        </w:rPr>
        <w:t>，</w:t>
      </w:r>
      <w:r>
        <w:rPr>
          <w:rFonts w:hint="eastAsia" w:ascii="楷体" w:hAnsi="楷体" w:eastAsia="楷体" w:cs="楷体"/>
          <w:kern w:val="0"/>
          <w:sz w:val="28"/>
          <w:szCs w:val="28"/>
        </w:rPr>
        <w:t>还是非时的调化？这个方面在以前叫修，在成佛的时候。我们学过在《经庄严论》当中讲“应时不过时”，“应时不过时”的意思就是佛调化众生的时候永远都是应时的，就是在最适当的时间出现。前面我们学《极乐愿文大疏》的时候，就是在老婆罗门最忧愁的时候，佛就出现了</w:t>
      </w:r>
      <w:r>
        <w:rPr>
          <w:rFonts w:hint="eastAsia" w:ascii="楷体" w:hAnsi="楷体" w:eastAsia="楷体" w:cs="楷体"/>
          <w:color w:val="FF0000"/>
          <w:kern w:val="0"/>
          <w:sz w:val="28"/>
          <w:szCs w:val="28"/>
        </w:rPr>
        <w:t>打坐2</w:t>
      </w:r>
      <w:r>
        <w:rPr>
          <w:rFonts w:ascii="楷体" w:hAnsi="楷体" w:eastAsia="楷体" w:cs="楷体"/>
          <w:color w:val="FF0000"/>
          <w:kern w:val="0"/>
          <w:sz w:val="28"/>
          <w:szCs w:val="28"/>
        </w:rPr>
        <w:t>3</w:t>
      </w:r>
      <w:r>
        <w:rPr>
          <w:rFonts w:hint="eastAsia" w:ascii="楷体" w:hAnsi="楷体" w:eastAsia="楷体" w:cs="楷体"/>
          <w:color w:val="FF0000"/>
          <w:kern w:val="0"/>
          <w:sz w:val="28"/>
          <w:szCs w:val="28"/>
        </w:rPr>
        <w:t>：4</w:t>
      </w:r>
      <w:r>
        <w:rPr>
          <w:rFonts w:ascii="楷体" w:hAnsi="楷体" w:eastAsia="楷体" w:cs="楷体"/>
          <w:color w:val="FF0000"/>
          <w:kern w:val="0"/>
          <w:sz w:val="28"/>
          <w:szCs w:val="28"/>
        </w:rPr>
        <w:t>1</w:t>
      </w:r>
      <w:r>
        <w:rPr>
          <w:rFonts w:hint="eastAsia" w:ascii="楷体" w:hAnsi="楷体" w:eastAsia="楷体" w:cs="楷体"/>
          <w:kern w:val="0"/>
          <w:sz w:val="28"/>
          <w:szCs w:val="28"/>
        </w:rPr>
        <w:t>，这就是应时。如果过早或者过晚，都不一定有这么好的效果，所以佛就会出现在最适合的时间来调化众生，众生见了之后就会调伏，这是应时。还有非时，非时就不调伏，因为没有大利益的缘故。</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像这样就属于方便善巧加行的法相，可分为十种，界限相似的是从大乘资粮道开始修行，主要的是在三清净地。</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以上讲完了</w:t>
      </w:r>
      <w:r>
        <w:rPr>
          <w:rFonts w:hint="eastAsia" w:ascii="楷体" w:hAnsi="楷体" w:eastAsia="楷体" w:cs="楷体"/>
          <w:kern w:val="0"/>
          <w:sz w:val="28"/>
          <w:szCs w:val="28"/>
          <w:lang w:eastAsia="zh-CN"/>
        </w:rPr>
        <w:t>正</w:t>
      </w:r>
      <w:r>
        <w:rPr>
          <w:rFonts w:hint="eastAsia" w:ascii="楷体" w:hAnsi="楷体" w:eastAsia="楷体" w:cs="楷体"/>
          <w:kern w:val="0"/>
          <w:sz w:val="28"/>
          <w:szCs w:val="28"/>
        </w:rPr>
        <w:t>等加行。</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表示顶加行的八种法：</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一、暖顶加行【具足十二相状之顶加行】：暖位所摄的总摄修习之标志殊胜者，即是标志（顶加行）【暖顶加行】的法相。可分为十二种。其界限在暖位。</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顶加行主要是从下面的这些相来讲，第一个是暖。暖、顶、忍、世第一法，是加行道的四位。为什么称之为暖呢？上师也解释了，实际上靠近见道了。虽然中间还隔了顶位、忍位、世第一法位，但是在暖位的时候，通过加行、通过这样禅定的方式，能够产生这样一种殊胜的觉受。</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以前上师打比喻讲过：比如说烧钢炉的时候，没有接近钢炉，但是离它一定距离的时候，已经能够感觉到它的温暖，能够感觉到它的火力传过来了，这个时候就相当于暖位。它离钢炉还有一段距离，虽然离</w:t>
      </w:r>
      <w:r>
        <w:rPr>
          <w:rFonts w:hint="eastAsia" w:ascii="楷体" w:hAnsi="楷体" w:eastAsia="楷体" w:cs="楷体"/>
          <w:kern w:val="0"/>
          <w:sz w:val="28"/>
          <w:szCs w:val="28"/>
          <w:lang w:eastAsia="zh-CN"/>
        </w:rPr>
        <w:t>一段</w:t>
      </w:r>
      <w:r>
        <w:rPr>
          <w:rFonts w:hint="eastAsia" w:ascii="楷体" w:hAnsi="楷体" w:eastAsia="楷体" w:cs="楷体"/>
          <w:kern w:val="0"/>
          <w:sz w:val="28"/>
          <w:szCs w:val="28"/>
        </w:rPr>
        <w:t>距离，但是它的温度已经感受到了。所以在暖位的时候离见道还有距离，但是和见道很多比较相似的觉受是在这个时候通过加行的方式来生起，内心当中有一种体会，所以叫作暖位。</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暖位的“暖”字有些地方这个日字旁是个火，以前的繁写它就是个火字，“煖”位。但是有的时候好像电脑里没有这个字还是怎么样，反正以前也是这样的。所以“煖”用火来表示比较说明问题，暖是温暖也可以。</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一旦到了暖位之后，离见道就比较接近了。也是一种具相状的加行方式，暖位所摄的，总摄修习的标志殊胜，讲到了标志的法相，可分为十二种。这个里面有讲到这些梦中也能够修行如梦如幻这些方面的相，有十二种，在暖位的时候开始获得，“其界限在暖位”。</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二、顶顶加行【福德增长之顶加行】：</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总的是讲顶加行，而第二个是讲顶位的加行，所以叫顶顶加行。</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加行道顶位所摄的总摄修习之殊胜增长阶段，即是相增长（加行）【顶顶加行】的法相。可分为十六种。其界限，在大乘加行道顶位。</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顶顶加行主要是前面的很多相，或者以前面的相，通过总摄修习而殊胜增长。它的很多很多相大为增长，就是讲的相增长，它的很多这种相在不断地生起，而且以前所没有的很多很多的相都开始增长，这个就是它的法相</w:t>
      </w:r>
      <w:r>
        <w:rPr>
          <w:rFonts w:hint="eastAsia" w:ascii="楷体" w:hAnsi="楷体" w:eastAsia="楷体" w:cs="楷体"/>
          <w:kern w:val="0"/>
          <w:sz w:val="28"/>
          <w:szCs w:val="28"/>
          <w:lang w:eastAsia="zh-CN"/>
        </w:rPr>
        <w:t>，</w:t>
      </w:r>
      <w:r>
        <w:rPr>
          <w:rFonts w:hint="eastAsia" w:ascii="楷体" w:hAnsi="楷体" w:eastAsia="楷体" w:cs="楷体"/>
          <w:kern w:val="0"/>
          <w:sz w:val="28"/>
          <w:szCs w:val="28"/>
        </w:rPr>
        <w:t>可分为十六种，它的界限只是限于大乘加行道的顶位。</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十六种当中也有很多殊胜的地方，比如说在后面注释当中也讲过。如果有三千大千世界这么多的佛，三千大千世界这么多世界的众生都成佛，然后都来供养，功德很大。但是这个功德不如顶位菩萨宣讲般若波罗蜜多的功德，而且在比较的时候有这样一种再再增长、大为增长的阶段，这个方面也算是一种相，以这个为主还有很多其余的殊胜的相。</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三、忍顶加行【坚固顶加行】：为忍位所摄的，对于三智的任何一种证悟以及不舍众生之利都已获得坚固的顶位，即是坚固（加行）【忍顶加行】的法相。可分为两种坚固。</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所谓的忍顶加行主要是以坚固为性，什么是坚固为性呢？第一个坚固就是对于三智的任何一种证悟，对于遍智、道智和基智，三种智慧当中任何证悟都很坚固，获得坚固的智。这是第一个，从它的智慧方面讲的。</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第二个是不舍众生的利益，这个也获得坚固了，所以说这个方面也叫作坚固的法相。可分为两种坚固，两种坚固前面讲对于证悟智慧方面的一种坚固和不舍众生方面的坚固。</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四、世第一法顶加行【心遍住顶加行】：</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上师讲这个主要是禅定，禅定很增盛，“心遍住加行”，有一百一十二种这样殊胜的禅定，每一种都能够专注的意思。</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四种菩萨对于随喜发心之义能够一心专注而安住的顶位，为世第一法所摄，即是心遍住顶加行【世第一法顶加行】的法相。</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四种菩萨对于随喜发心，在下面注释当中好像是对于四种菩萨发心的随喜。可以分下面的意义，好像是对于什么，这个方面好像有四种菩萨对于什么什么</w:t>
      </w:r>
      <w:r>
        <w:rPr>
          <w:rFonts w:ascii="楷体" w:hAnsi="楷体" w:eastAsia="楷体" w:cs="楷体"/>
          <w:kern w:val="0"/>
          <w:sz w:val="28"/>
          <w:szCs w:val="28"/>
        </w:rPr>
        <w:t>……</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这四种菩萨下面在注释当中讲了四种，一个是初发心菩萨，第二个是行正行菩萨，第三个属于不退转菩萨，第四个</w:t>
      </w:r>
      <w:r>
        <w:rPr>
          <w:rFonts w:hint="eastAsia" w:ascii="楷体" w:hAnsi="楷体" w:eastAsia="楷体" w:cs="楷体"/>
          <w:color w:val="auto"/>
          <w:kern w:val="0"/>
          <w:sz w:val="28"/>
          <w:szCs w:val="28"/>
        </w:rPr>
        <w:t>是</w:t>
      </w:r>
      <w:r>
        <w:rPr>
          <w:rFonts w:hint="eastAsia" w:ascii="楷体" w:hAnsi="楷体" w:eastAsia="楷体" w:cs="楷体"/>
          <w:color w:val="auto"/>
          <w:kern w:val="0"/>
          <w:sz w:val="28"/>
          <w:szCs w:val="28"/>
          <w:lang w:eastAsia="zh-CN"/>
        </w:rPr>
        <w:t>系</w:t>
      </w:r>
      <w:r>
        <w:rPr>
          <w:rFonts w:hint="eastAsia" w:ascii="楷体" w:hAnsi="楷体" w:eastAsia="楷体" w:cs="楷体"/>
          <w:color w:val="auto"/>
          <w:kern w:val="0"/>
          <w:sz w:val="28"/>
          <w:szCs w:val="28"/>
        </w:rPr>
        <w:t>最后</w:t>
      </w:r>
      <w:r>
        <w:rPr>
          <w:rFonts w:hint="eastAsia" w:ascii="楷体" w:hAnsi="楷体" w:eastAsia="楷体" w:cs="楷体"/>
          <w:color w:val="auto"/>
          <w:kern w:val="0"/>
          <w:sz w:val="28"/>
          <w:szCs w:val="28"/>
          <w:lang w:eastAsia="zh-CN"/>
        </w:rPr>
        <w:t>生</w:t>
      </w:r>
      <w:r>
        <w:rPr>
          <w:rFonts w:hint="eastAsia" w:ascii="楷体" w:hAnsi="楷体" w:eastAsia="楷体" w:cs="楷体"/>
          <w:color w:val="auto"/>
          <w:kern w:val="0"/>
          <w:sz w:val="28"/>
          <w:szCs w:val="28"/>
        </w:rPr>
        <w:t>菩萨，一生所系菩萨，就这四</w:t>
      </w:r>
      <w:r>
        <w:rPr>
          <w:rFonts w:hint="eastAsia" w:ascii="楷体" w:hAnsi="楷体" w:eastAsia="楷体" w:cs="楷体"/>
          <w:kern w:val="0"/>
          <w:sz w:val="28"/>
          <w:szCs w:val="28"/>
        </w:rPr>
        <w:t>种。</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第一个初发心菩萨实际上是讲初地，初发心讲的是初地所摄；第二个行正行是二到七地所摄；不退转菩萨是八地以上；后面这个一生所系就是最后有了，一生所系菩萨是十地所摄的。在后面解释的时候讲四种菩萨是这样安立的。</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在</w:t>
      </w:r>
      <w:r>
        <w:rPr>
          <w:rFonts w:hint="eastAsia" w:ascii="楷体" w:hAnsi="楷体" w:eastAsia="楷体" w:cs="楷体"/>
          <w:color w:val="auto"/>
          <w:kern w:val="0"/>
          <w:sz w:val="28"/>
          <w:szCs w:val="28"/>
        </w:rPr>
        <w:t>讲四谛法顶加行</w:t>
      </w:r>
      <w:r>
        <w:rPr>
          <w:rFonts w:hint="eastAsia" w:ascii="楷体" w:hAnsi="楷体" w:eastAsia="楷体" w:cs="楷体"/>
          <w:kern w:val="0"/>
          <w:sz w:val="28"/>
          <w:szCs w:val="28"/>
        </w:rPr>
        <w:t>的时候就是讲对于这四种菩萨的发心等的功德能够随喜。对于这四种菩萨的发心、他的修行、他的功德，能够产生一种随喜，能够发生随喜的意义，这个是直接的意思；而且能够一心专注，这个就是间接的意思。能够一心专注而安住的顶位，这个就是世第一法所摄的，讲心遍住加行的法相。</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大家下来的时候可以翻一下</w:t>
      </w:r>
      <w:r>
        <w:rPr>
          <w:rFonts w:hint="eastAsia" w:ascii="楷体" w:hAnsi="楷体" w:eastAsia="楷体" w:cs="楷体"/>
          <w:color w:val="auto"/>
          <w:kern w:val="0"/>
          <w:sz w:val="28"/>
          <w:szCs w:val="28"/>
        </w:rPr>
        <w:t>后面四谛加行，</w:t>
      </w:r>
      <w:r>
        <w:rPr>
          <w:rFonts w:hint="eastAsia" w:ascii="楷体" w:hAnsi="楷体" w:eastAsia="楷体" w:cs="楷体"/>
          <w:kern w:val="0"/>
          <w:sz w:val="28"/>
          <w:szCs w:val="28"/>
        </w:rPr>
        <w:t>顶加行的意思。</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五、见道顶加行：对于见道所断之妄念能够特别对治的总摄修习殊胜（三智）者，即是见道顶加行的法相。可分为针对四种妄念的四种对治。</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rPr>
      </w:pPr>
      <w:r>
        <w:rPr>
          <w:rFonts w:hint="eastAsia" w:ascii="楷体" w:hAnsi="楷体" w:eastAsia="楷体" w:cs="楷体"/>
          <w:kern w:val="0"/>
          <w:sz w:val="28"/>
          <w:szCs w:val="28"/>
        </w:rPr>
        <w:t>见道顶加行已经超过了加行道，到了见道了</w:t>
      </w:r>
      <w:r>
        <w:rPr>
          <w:rFonts w:hint="eastAsia" w:ascii="楷体" w:hAnsi="楷体" w:eastAsia="楷体" w:cs="楷体"/>
          <w:kern w:val="0"/>
          <w:sz w:val="28"/>
          <w:szCs w:val="28"/>
          <w:lang w:eastAsia="zh-CN"/>
        </w:rPr>
        <w:t>，</w:t>
      </w:r>
      <w:r>
        <w:rPr>
          <w:rFonts w:hint="eastAsia" w:ascii="楷体" w:hAnsi="楷体" w:eastAsia="楷体" w:cs="楷体"/>
          <w:kern w:val="0"/>
          <w:sz w:val="28"/>
          <w:szCs w:val="28"/>
        </w:rPr>
        <w:t>到了见道的顶加行是见道所断的妄念都能够特别对治的一种总摄修习的智慧，这个就是一种见道顶加行的法相。</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针对四种妄念有四种对治，主要分了能取和所取两种，能取所取当中又可以分很多其余的分别。</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六、修道顶加行：对于修道所断之妄念能够特别对治的总摄修习殊胜（三智）者，即为修道顶加行的法相。</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修道顶加行就是对于修道所断的妄念能够对治的一种修法。</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可分为针对四种妄念的四种对治。</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七、无间顶加行【无间道之顶加行】：成为遍智亲因的总摄修习殊胜（三智）者，即为无间顶加行的法相。其界限，仅为最后有际。</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无间顶加行讲了遍智亲因，它成了成佛的一种最主要的因，通过它就能够引生佛果，所以成为遍智亲因的一种总摄一切的修法。后面很多地方讲总摄修法的意思就是对于三智，对于三种智慧的所有相摄到一起进行修。后面很多地方都讲总摄修习的时候这样一种本体，这个就是讲到了无间顶加行的法相，界限单单是最后有际所摄的。</w:t>
      </w:r>
    </w:p>
    <w:p>
      <w:pPr>
        <w:keepNext w:val="0"/>
        <w:keepLines w:val="0"/>
        <w:pageBreakBefore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kern w:val="0"/>
          <w:sz w:val="28"/>
          <w:szCs w:val="28"/>
        </w:rPr>
      </w:pPr>
      <w:r>
        <w:rPr>
          <w:rFonts w:hint="eastAsia" w:ascii="楷体" w:hAnsi="楷体" w:eastAsia="楷体" w:cs="楷体"/>
          <w:b/>
          <w:bCs/>
          <w:kern w:val="0"/>
          <w:sz w:val="28"/>
          <w:szCs w:val="28"/>
        </w:rPr>
        <w:t>八、应遣邪行：颠倒执著二谛之无知，即是应遣邪行的法相。可分为十六种。其界限，从未入道直至最后有际之间。还有一种说法，是直至七地之间。</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lang w:eastAsia="zh-CN"/>
        </w:rPr>
        <w:t>“</w:t>
      </w:r>
      <w:r>
        <w:rPr>
          <w:rFonts w:hint="eastAsia" w:ascii="楷体" w:hAnsi="楷体" w:eastAsia="楷体" w:cs="楷体"/>
          <w:kern w:val="0"/>
          <w:sz w:val="28"/>
          <w:szCs w:val="28"/>
        </w:rPr>
        <w:t>应遣邪行</w:t>
      </w:r>
      <w:r>
        <w:rPr>
          <w:rFonts w:hint="eastAsia" w:ascii="楷体" w:hAnsi="楷体" w:eastAsia="楷体" w:cs="楷体"/>
          <w:kern w:val="0"/>
          <w:sz w:val="28"/>
          <w:szCs w:val="28"/>
          <w:lang w:eastAsia="zh-CN"/>
        </w:rPr>
        <w:t>”</w:t>
      </w:r>
      <w:r>
        <w:rPr>
          <w:rFonts w:hint="eastAsia" w:ascii="楷体" w:hAnsi="楷体" w:eastAsia="楷体" w:cs="楷体"/>
          <w:kern w:val="0"/>
          <w:sz w:val="28"/>
          <w:szCs w:val="28"/>
        </w:rPr>
        <w:t>，只要是颠倒执著二谛的，对于世俗谛和胜义谛，颠倒执著二谛的这种无知，就是这个地方应遣的邪行，可以分为十六种观察。</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下面在讲应遣邪行的时候，主要是很多问答。这些问答谁来提问呢？提问者都是有实</w:t>
      </w:r>
      <w:bookmarkStart w:id="0" w:name="_GoBack"/>
      <w:bookmarkEnd w:id="0"/>
      <w:r>
        <w:rPr>
          <w:rFonts w:hint="eastAsia" w:ascii="楷体" w:hAnsi="楷体" w:eastAsia="楷体" w:cs="楷体"/>
          <w:kern w:val="0"/>
          <w:sz w:val="28"/>
          <w:szCs w:val="28"/>
        </w:rPr>
        <w:t>宗，有实宗对于很多这些空性的相，或者二者之间的关系，有很多具有不了知的地方，所以很多这方面进行提问。</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界限是从未入道直至最后有际之间，上师讲这个主要是从所知障角度讲，未入道到最后有际之间都要逐渐断掉的。还有一种说法是直至七地，上师讲这个是烦恼障，烦恼障是七地末尾就断掉了。</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kern w:val="0"/>
          <w:sz w:val="28"/>
          <w:szCs w:val="28"/>
        </w:rPr>
      </w:pPr>
      <w:r>
        <w:rPr>
          <w:rFonts w:hint="eastAsia" w:ascii="楷体" w:hAnsi="楷体" w:eastAsia="楷体" w:cs="楷体"/>
          <w:kern w:val="0"/>
          <w:sz w:val="28"/>
          <w:szCs w:val="28"/>
        </w:rPr>
        <w:t>以上讲的顶加行。</w:t>
      </w:r>
    </w:p>
    <w:p>
      <w:pPr>
        <w:keepNext w:val="0"/>
        <w:keepLines w:val="0"/>
        <w:pageBreakBefore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kern w:val="0"/>
          <w:sz w:val="28"/>
          <w:szCs w:val="28"/>
        </w:rPr>
      </w:pPr>
      <w:r>
        <w:rPr>
          <w:rFonts w:hint="eastAsia" w:ascii="楷体" w:hAnsi="楷体" w:eastAsia="楷体" w:cs="楷体"/>
          <w:kern w:val="0"/>
          <w:sz w:val="28"/>
          <w:szCs w:val="28"/>
        </w:rPr>
        <w:t>今天辅导就到这里。</w:t>
      </w:r>
    </w:p>
    <w:p>
      <w:pPr>
        <w:keepNext w:val="0"/>
        <w:keepLines w:val="0"/>
        <w:pageBreakBefore w:val="0"/>
        <w:widowControl/>
        <w:kinsoku/>
        <w:wordWrap/>
        <w:overflowPunct/>
        <w:topLinePunct w:val="0"/>
        <w:autoSpaceDE/>
        <w:autoSpaceDN/>
        <w:bidi w:val="0"/>
        <w:adjustRightInd/>
        <w:snapToGrid/>
        <w:spacing w:line="400" w:lineRule="exact"/>
        <w:ind w:firstLine="560" w:firstLineChars="200"/>
        <w:jc w:val="left"/>
        <w:textAlignment w:val="auto"/>
        <w:rPr>
          <w:rFonts w:ascii="楷体" w:hAnsi="楷体" w:eastAsia="楷体" w:cs="楷体"/>
          <w:color w:val="000000"/>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9A7A4"/>
    <w:multiLevelType w:val="singleLevel"/>
    <w:tmpl w:val="9199A7A4"/>
    <w:lvl w:ilvl="0" w:tentative="0">
      <w:start w:val="6"/>
      <w:numFmt w:val="chineseCounting"/>
      <w:suff w:val="nothing"/>
      <w:lvlText w:val="%1、"/>
      <w:lvlJc w:val="left"/>
      <w:rPr>
        <w:rFonts w:hint="eastAsia"/>
      </w:rPr>
    </w:lvl>
  </w:abstractNum>
  <w:abstractNum w:abstractNumId="1">
    <w:nsid w:val="AE69B0A8"/>
    <w:multiLevelType w:val="singleLevel"/>
    <w:tmpl w:val="AE69B0A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xMjhkMTY1ZWY1YmMzNjViNzMyYThhYTRhNjFhMjQifQ=="/>
  </w:docVars>
  <w:rsids>
    <w:rsidRoot w:val="4FB81FB0"/>
    <w:rsid w:val="00005CFA"/>
    <w:rsid w:val="000762E8"/>
    <w:rsid w:val="00082F25"/>
    <w:rsid w:val="00085FD3"/>
    <w:rsid w:val="000A75D5"/>
    <w:rsid w:val="0016694C"/>
    <w:rsid w:val="00202B79"/>
    <w:rsid w:val="00242CDF"/>
    <w:rsid w:val="002B4063"/>
    <w:rsid w:val="003B7A00"/>
    <w:rsid w:val="003C635A"/>
    <w:rsid w:val="0042080B"/>
    <w:rsid w:val="004257E3"/>
    <w:rsid w:val="00440DBA"/>
    <w:rsid w:val="0045623C"/>
    <w:rsid w:val="004564C5"/>
    <w:rsid w:val="004831C0"/>
    <w:rsid w:val="004A1CB3"/>
    <w:rsid w:val="00543087"/>
    <w:rsid w:val="00571B8E"/>
    <w:rsid w:val="005F1594"/>
    <w:rsid w:val="006106BB"/>
    <w:rsid w:val="00663C23"/>
    <w:rsid w:val="0067259F"/>
    <w:rsid w:val="006812B8"/>
    <w:rsid w:val="006C767E"/>
    <w:rsid w:val="0070045D"/>
    <w:rsid w:val="00783B5D"/>
    <w:rsid w:val="0079775A"/>
    <w:rsid w:val="008B725F"/>
    <w:rsid w:val="00946EF5"/>
    <w:rsid w:val="00A42F28"/>
    <w:rsid w:val="00A83293"/>
    <w:rsid w:val="00AC3002"/>
    <w:rsid w:val="00B678BB"/>
    <w:rsid w:val="00BA47EB"/>
    <w:rsid w:val="00BA501B"/>
    <w:rsid w:val="00CD033B"/>
    <w:rsid w:val="00D67BB9"/>
    <w:rsid w:val="00DB46A6"/>
    <w:rsid w:val="00DC18B4"/>
    <w:rsid w:val="00E567F2"/>
    <w:rsid w:val="00E6740D"/>
    <w:rsid w:val="00EE555F"/>
    <w:rsid w:val="00EE55AB"/>
    <w:rsid w:val="00EF3F20"/>
    <w:rsid w:val="00F22456"/>
    <w:rsid w:val="00FB4C37"/>
    <w:rsid w:val="00FC5717"/>
    <w:rsid w:val="0163519C"/>
    <w:rsid w:val="02511F45"/>
    <w:rsid w:val="04655E11"/>
    <w:rsid w:val="05225CB8"/>
    <w:rsid w:val="05C371D1"/>
    <w:rsid w:val="06341B79"/>
    <w:rsid w:val="07656842"/>
    <w:rsid w:val="0A8544AC"/>
    <w:rsid w:val="0CD3252C"/>
    <w:rsid w:val="0FA307FB"/>
    <w:rsid w:val="10630C65"/>
    <w:rsid w:val="116345DF"/>
    <w:rsid w:val="134105F7"/>
    <w:rsid w:val="135C0497"/>
    <w:rsid w:val="15B94922"/>
    <w:rsid w:val="15E64719"/>
    <w:rsid w:val="186D0C13"/>
    <w:rsid w:val="199B30F5"/>
    <w:rsid w:val="1AD00B4D"/>
    <w:rsid w:val="1BAD74A9"/>
    <w:rsid w:val="1BCF22BC"/>
    <w:rsid w:val="1C5F12A4"/>
    <w:rsid w:val="213D3CBC"/>
    <w:rsid w:val="21C66027"/>
    <w:rsid w:val="2226421E"/>
    <w:rsid w:val="22E12051"/>
    <w:rsid w:val="22F46A22"/>
    <w:rsid w:val="23380DAD"/>
    <w:rsid w:val="23EF316E"/>
    <w:rsid w:val="24AF287C"/>
    <w:rsid w:val="26224CC3"/>
    <w:rsid w:val="26CA51FE"/>
    <w:rsid w:val="2A92610F"/>
    <w:rsid w:val="2B8E4B26"/>
    <w:rsid w:val="2C4D1BE9"/>
    <w:rsid w:val="2D0A5122"/>
    <w:rsid w:val="2ED35FEE"/>
    <w:rsid w:val="315C20B8"/>
    <w:rsid w:val="32FE17C3"/>
    <w:rsid w:val="35125E57"/>
    <w:rsid w:val="35340B6D"/>
    <w:rsid w:val="36BD0720"/>
    <w:rsid w:val="3740431C"/>
    <w:rsid w:val="37A72777"/>
    <w:rsid w:val="37D1383C"/>
    <w:rsid w:val="3B971BA3"/>
    <w:rsid w:val="3CC10D18"/>
    <w:rsid w:val="3F577E93"/>
    <w:rsid w:val="3F921DFF"/>
    <w:rsid w:val="40C97D4E"/>
    <w:rsid w:val="4432077B"/>
    <w:rsid w:val="478D0C12"/>
    <w:rsid w:val="4ABA3BDF"/>
    <w:rsid w:val="4B1B3637"/>
    <w:rsid w:val="4B3D619A"/>
    <w:rsid w:val="4B821624"/>
    <w:rsid w:val="4C1A5396"/>
    <w:rsid w:val="4C4B31F0"/>
    <w:rsid w:val="4CA412EE"/>
    <w:rsid w:val="4FB81FB0"/>
    <w:rsid w:val="4FBD6614"/>
    <w:rsid w:val="5266007F"/>
    <w:rsid w:val="5299783C"/>
    <w:rsid w:val="53191A70"/>
    <w:rsid w:val="53A34CB9"/>
    <w:rsid w:val="54753848"/>
    <w:rsid w:val="552C7F09"/>
    <w:rsid w:val="578267F0"/>
    <w:rsid w:val="59492413"/>
    <w:rsid w:val="596655D3"/>
    <w:rsid w:val="5B402EE1"/>
    <w:rsid w:val="5B543C93"/>
    <w:rsid w:val="5D0C73DA"/>
    <w:rsid w:val="5F340FE4"/>
    <w:rsid w:val="5F764111"/>
    <w:rsid w:val="5F985AA9"/>
    <w:rsid w:val="61B8623F"/>
    <w:rsid w:val="620B549F"/>
    <w:rsid w:val="65B741FC"/>
    <w:rsid w:val="65DB14D9"/>
    <w:rsid w:val="672D7487"/>
    <w:rsid w:val="67C009BF"/>
    <w:rsid w:val="67CC0B4C"/>
    <w:rsid w:val="67F8201E"/>
    <w:rsid w:val="68273543"/>
    <w:rsid w:val="68F24605"/>
    <w:rsid w:val="68F53BA8"/>
    <w:rsid w:val="69DD764A"/>
    <w:rsid w:val="6A327690"/>
    <w:rsid w:val="6A6A3676"/>
    <w:rsid w:val="6B5273E3"/>
    <w:rsid w:val="6FDE579B"/>
    <w:rsid w:val="70BD004A"/>
    <w:rsid w:val="727B2C01"/>
    <w:rsid w:val="734D6D9E"/>
    <w:rsid w:val="740E3197"/>
    <w:rsid w:val="74252D02"/>
    <w:rsid w:val="74AB6353"/>
    <w:rsid w:val="763D37E2"/>
    <w:rsid w:val="79077C59"/>
    <w:rsid w:val="7BDF099D"/>
    <w:rsid w:val="7C6D5C33"/>
    <w:rsid w:val="7D583876"/>
    <w:rsid w:val="7D89203A"/>
    <w:rsid w:val="7DD71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8436;&#36726;\Desktop\&#21548;&#25171;&#25991;&#20214;\&#36190;&#27861;&#30028;&#35770;&#65288;40-65&#65289;.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赞法界论（40-65）.docx</Template>
  <Pages>12</Pages>
  <Words>9559</Words>
  <Characters>9562</Characters>
  <Lines>69</Lines>
  <Paragraphs>19</Paragraphs>
  <TotalTime>2</TotalTime>
  <ScaleCrop>false</ScaleCrop>
  <LinksUpToDate>false</LinksUpToDate>
  <CharactersWithSpaces>9567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2022-09-03T08:07:00Z</dcterms:created>
  <dc:creator>演轶</dc:creator>
  <cp:lastModifiedBy>Administrator</cp:lastModifiedBy>
  <dcterms:modified xsi:type="dcterms:W3CDTF">2022-09-03T15:02:58Z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F90BCBDE5B3C432A937BBD730751813B</vt:lpwstr>
  </property>
</Properties>
</file>